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08" w:rsidRDefault="00AB41D6" w:rsidP="00AB41D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1D6">
        <w:rPr>
          <w:rFonts w:ascii="Times New Roman" w:hAnsi="Times New Roman" w:cs="Times New Roman"/>
          <w:b/>
          <w:sz w:val="28"/>
          <w:szCs w:val="28"/>
        </w:rPr>
        <w:t>FORMAT KERTAS CADANGAN PERMOHONAN SARINGAN AWAL BAGI PROGRAM AKADEMIK BAHARU</w:t>
      </w:r>
    </w:p>
    <w:p w:rsidR="00AB41D6" w:rsidRDefault="00AB41D6" w:rsidP="00AB41D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1D6" w:rsidRDefault="00AB41D6" w:rsidP="00AB41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JPT, KPT.</w:t>
      </w:r>
      <w:proofErr w:type="gramEnd"/>
    </w:p>
    <w:p w:rsidR="00AB41D6" w:rsidRDefault="00AB41D6" w:rsidP="00AB41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600"/>
        <w:gridCol w:w="5868"/>
      </w:tblGrid>
      <w:tr w:rsidR="00AB41D6" w:rsidRPr="00AB41D6" w:rsidTr="00AB41D6">
        <w:trPr>
          <w:trHeight w:val="432"/>
        </w:trPr>
        <w:tc>
          <w:tcPr>
            <w:tcW w:w="828" w:type="dxa"/>
            <w:shd w:val="clear" w:color="auto" w:fill="C4BC96" w:themeFill="background2" w:themeFillShade="BF"/>
            <w:vAlign w:val="center"/>
          </w:tcPr>
          <w:p w:rsidR="00AB41D6" w:rsidRPr="00AB41D6" w:rsidRDefault="00AB41D6" w:rsidP="00AB41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41D6">
              <w:rPr>
                <w:rFonts w:ascii="Times New Roman" w:hAnsi="Times New Roman" w:cs="Times New Roman"/>
                <w:b/>
                <w:sz w:val="24"/>
                <w:szCs w:val="24"/>
              </w:rPr>
              <w:t>Bil</w:t>
            </w:r>
            <w:proofErr w:type="spellEnd"/>
            <w:r w:rsidRPr="00AB41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00" w:type="dxa"/>
            <w:shd w:val="clear" w:color="auto" w:fill="C4BC96" w:themeFill="background2" w:themeFillShade="BF"/>
            <w:vAlign w:val="center"/>
          </w:tcPr>
          <w:p w:rsidR="00AB41D6" w:rsidRPr="00AB41D6" w:rsidRDefault="00AB41D6" w:rsidP="00AB41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41D6">
              <w:rPr>
                <w:rFonts w:ascii="Times New Roman" w:hAnsi="Times New Roman" w:cs="Times New Roman"/>
                <w:b/>
                <w:sz w:val="24"/>
                <w:szCs w:val="24"/>
              </w:rPr>
              <w:t>Perkara</w:t>
            </w:r>
            <w:proofErr w:type="spellEnd"/>
          </w:p>
        </w:tc>
        <w:tc>
          <w:tcPr>
            <w:tcW w:w="5868" w:type="dxa"/>
            <w:shd w:val="clear" w:color="auto" w:fill="C4BC96" w:themeFill="background2" w:themeFillShade="BF"/>
            <w:vAlign w:val="center"/>
          </w:tcPr>
          <w:p w:rsidR="00AB41D6" w:rsidRPr="00AB41D6" w:rsidRDefault="00AB41D6" w:rsidP="00AB41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41D6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AB41D6" w:rsidRPr="00AB41D6" w:rsidTr="00AB41D6">
        <w:tc>
          <w:tcPr>
            <w:tcW w:w="828" w:type="dxa"/>
          </w:tcPr>
          <w:p w:rsidR="00AB41D6" w:rsidRPr="00AB41D6" w:rsidRDefault="00AB41D6" w:rsidP="00AB41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AB41D6" w:rsidRPr="00AB41D6" w:rsidRDefault="00AB41D6" w:rsidP="006816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UNIVERSITI AWAM</w:t>
            </w:r>
          </w:p>
        </w:tc>
        <w:tc>
          <w:tcPr>
            <w:tcW w:w="5868" w:type="dxa"/>
          </w:tcPr>
          <w:p w:rsidR="00AB41D6" w:rsidRPr="006520C2" w:rsidRDefault="006520C2" w:rsidP="006520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0C2">
              <w:rPr>
                <w:rFonts w:ascii="Times New Roman" w:hAnsi="Times New Roman" w:cs="Times New Roman"/>
                <w:sz w:val="24"/>
                <w:szCs w:val="24"/>
              </w:rPr>
              <w:t>Nyatakan</w:t>
            </w:r>
            <w:proofErr w:type="spellEnd"/>
            <w:r w:rsidRPr="00652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0C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652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0C2">
              <w:rPr>
                <w:rFonts w:ascii="Times New Roman" w:hAnsi="Times New Roman" w:cs="Times New Roman"/>
                <w:sz w:val="24"/>
                <w:szCs w:val="24"/>
              </w:rPr>
              <w:t>universiti</w:t>
            </w:r>
            <w:proofErr w:type="spellEnd"/>
          </w:p>
        </w:tc>
      </w:tr>
      <w:tr w:rsidR="00AB41D6" w:rsidRPr="00AB41D6" w:rsidTr="00AB41D6">
        <w:tc>
          <w:tcPr>
            <w:tcW w:w="828" w:type="dxa"/>
          </w:tcPr>
          <w:p w:rsidR="00AB41D6" w:rsidRDefault="006520C2" w:rsidP="00AB41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:rsidR="00AB41D6" w:rsidRDefault="00AB41D6" w:rsidP="006816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AKADEMIK YANG DIPOHON</w:t>
            </w:r>
          </w:p>
        </w:tc>
        <w:tc>
          <w:tcPr>
            <w:tcW w:w="5868" w:type="dxa"/>
          </w:tcPr>
          <w:p w:rsidR="006520C2" w:rsidRPr="006520C2" w:rsidRDefault="006520C2" w:rsidP="006520C2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0C2">
              <w:rPr>
                <w:rFonts w:ascii="Times New Roman" w:hAnsi="Times New Roman" w:cs="Times New Roman"/>
                <w:sz w:val="24"/>
                <w:szCs w:val="24"/>
              </w:rPr>
              <w:t>Nyatakan</w:t>
            </w:r>
            <w:proofErr w:type="spellEnd"/>
            <w:r w:rsidRPr="00652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20C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proofErr w:type="gramEnd"/>
            <w:r w:rsidRPr="006520C2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6520C2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Pr="00652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0C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520C2">
              <w:rPr>
                <w:rFonts w:ascii="Times New Roman" w:hAnsi="Times New Roman" w:cs="Times New Roman"/>
                <w:sz w:val="24"/>
                <w:szCs w:val="24"/>
              </w:rPr>
              <w:t xml:space="preserve"> Bahasa </w:t>
            </w:r>
            <w:proofErr w:type="spellStart"/>
            <w:r w:rsidRPr="006520C2">
              <w:rPr>
                <w:rFonts w:ascii="Times New Roman" w:hAnsi="Times New Roman" w:cs="Times New Roman"/>
                <w:sz w:val="24"/>
                <w:szCs w:val="24"/>
              </w:rPr>
              <w:t>Melayu</w:t>
            </w:r>
            <w:proofErr w:type="spellEnd"/>
            <w:r w:rsidRPr="00652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0C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520C2">
              <w:rPr>
                <w:rFonts w:ascii="Times New Roman" w:hAnsi="Times New Roman" w:cs="Times New Roman"/>
                <w:sz w:val="24"/>
                <w:szCs w:val="24"/>
              </w:rPr>
              <w:t xml:space="preserve"> Bahasa </w:t>
            </w:r>
            <w:proofErr w:type="spellStart"/>
            <w:r w:rsidRPr="006520C2">
              <w:rPr>
                <w:rFonts w:ascii="Times New Roman" w:hAnsi="Times New Roman" w:cs="Times New Roman"/>
                <w:sz w:val="24"/>
                <w:szCs w:val="24"/>
              </w:rPr>
              <w:t>Inggeris</w:t>
            </w:r>
            <w:proofErr w:type="spellEnd"/>
            <w:r w:rsidRPr="006520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520C2" w:rsidRPr="006520C2" w:rsidRDefault="006520C2" w:rsidP="006520C2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0C2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Pr="006520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6520C2" w:rsidRPr="006520C2" w:rsidRDefault="006520C2" w:rsidP="006520C2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0C2"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  <w:proofErr w:type="spellEnd"/>
            <w:r w:rsidRPr="006520C2">
              <w:rPr>
                <w:rFonts w:ascii="Times New Roman" w:hAnsi="Times New Roman" w:cs="Times New Roman"/>
                <w:sz w:val="24"/>
                <w:szCs w:val="24"/>
              </w:rPr>
              <w:t xml:space="preserve"> Muda </w:t>
            </w:r>
            <w:proofErr w:type="spellStart"/>
            <w:r w:rsidRPr="006520C2">
              <w:rPr>
                <w:rFonts w:ascii="Times New Roman" w:hAnsi="Times New Roman" w:cs="Times New Roman"/>
                <w:sz w:val="24"/>
                <w:szCs w:val="24"/>
              </w:rPr>
              <w:t>Undang-Undang</w:t>
            </w:r>
            <w:proofErr w:type="spellEnd"/>
          </w:p>
          <w:p w:rsidR="006520C2" w:rsidRDefault="006520C2" w:rsidP="006520C2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C2">
              <w:rPr>
                <w:rFonts w:ascii="Times New Roman" w:hAnsi="Times New Roman" w:cs="Times New Roman"/>
                <w:sz w:val="24"/>
                <w:szCs w:val="24"/>
              </w:rPr>
              <w:t>Bachelor of Law</w:t>
            </w:r>
          </w:p>
          <w:p w:rsidR="00107C8E" w:rsidRDefault="006520C2" w:rsidP="00107C8E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diiktiraf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mana-mana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professional.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Kelayakan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Profesyen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Undang-Undang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(Legal Profession Qualifying Board)</w:t>
            </w:r>
          </w:p>
          <w:p w:rsidR="006520C2" w:rsidRPr="00107C8E" w:rsidRDefault="00107C8E" w:rsidP="00107C8E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>Sekiranya</w:t>
            </w:r>
            <w:proofErr w:type="spellEnd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>melibatkan</w:t>
            </w:r>
            <w:proofErr w:type="spellEnd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>penawaran</w:t>
            </w:r>
            <w:proofErr w:type="spellEnd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>institusi</w:t>
            </w:r>
            <w:proofErr w:type="spellEnd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>lain</w:t>
            </w:r>
            <w:proofErr w:type="spellEnd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>nyatakan</w:t>
            </w:r>
            <w:proofErr w:type="spellEnd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>institusi</w:t>
            </w:r>
            <w:proofErr w:type="spellEnd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 xml:space="preserve"> program yang </w:t>
            </w:r>
            <w:proofErr w:type="spellStart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>institusi</w:t>
            </w:r>
            <w:proofErr w:type="spellEnd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>berkenaan</w:t>
            </w:r>
            <w:proofErr w:type="spellEnd"/>
          </w:p>
        </w:tc>
      </w:tr>
      <w:tr w:rsidR="00AB41D6" w:rsidRPr="00AB41D6" w:rsidTr="00AB41D6">
        <w:tc>
          <w:tcPr>
            <w:tcW w:w="828" w:type="dxa"/>
          </w:tcPr>
          <w:p w:rsidR="00AB41D6" w:rsidRDefault="006520C2" w:rsidP="00AB41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00" w:type="dxa"/>
          </w:tcPr>
          <w:p w:rsidR="00AB41D6" w:rsidRDefault="00AB41D6" w:rsidP="006816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BIDANG TUJAHAN UNIVERSITI</w:t>
            </w:r>
          </w:p>
          <w:p w:rsidR="00AB41D6" w:rsidRDefault="00AB41D6" w:rsidP="006816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8" w:type="dxa"/>
          </w:tcPr>
          <w:p w:rsidR="00AB41D6" w:rsidRDefault="00107C8E" w:rsidP="00107C8E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matlamat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universiti</w:t>
            </w:r>
            <w:proofErr w:type="spellEnd"/>
          </w:p>
          <w:p w:rsidR="00107C8E" w:rsidRPr="00107C8E" w:rsidRDefault="00107C8E" w:rsidP="00107C8E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universiti</w:t>
            </w:r>
            <w:proofErr w:type="spellEnd"/>
          </w:p>
        </w:tc>
      </w:tr>
      <w:tr w:rsidR="00AB41D6" w:rsidRPr="00AB41D6" w:rsidTr="00AB41D6">
        <w:tc>
          <w:tcPr>
            <w:tcW w:w="828" w:type="dxa"/>
          </w:tcPr>
          <w:p w:rsidR="00AB41D6" w:rsidRDefault="006520C2" w:rsidP="00AB41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00" w:type="dxa"/>
          </w:tcPr>
          <w:p w:rsidR="00AB41D6" w:rsidRDefault="00AB41D6" w:rsidP="006816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ENTITI AKADEMIK YANG MEMOHON</w:t>
            </w:r>
          </w:p>
        </w:tc>
        <w:tc>
          <w:tcPr>
            <w:tcW w:w="5868" w:type="dxa"/>
          </w:tcPr>
          <w:p w:rsidR="00AB41D6" w:rsidRPr="00107C8E" w:rsidRDefault="00107C8E" w:rsidP="0010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>Nyatakan</w:t>
            </w:r>
            <w:proofErr w:type="spellEnd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>penuh</w:t>
            </w:r>
            <w:proofErr w:type="spellEnd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entiti</w:t>
            </w:r>
            <w:proofErr w:type="spellEnd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>memohon</w:t>
            </w:r>
            <w:proofErr w:type="spellEnd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>baharu</w:t>
            </w:r>
            <w:proofErr w:type="spellEnd"/>
          </w:p>
        </w:tc>
      </w:tr>
      <w:tr w:rsidR="00AB41D6" w:rsidRPr="00AB41D6" w:rsidTr="00AB41D6">
        <w:tc>
          <w:tcPr>
            <w:tcW w:w="828" w:type="dxa"/>
          </w:tcPr>
          <w:p w:rsidR="00AB41D6" w:rsidRDefault="006520C2" w:rsidP="00AB41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00" w:type="dxa"/>
          </w:tcPr>
          <w:p w:rsidR="00AB41D6" w:rsidRDefault="00AB41D6" w:rsidP="006816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SESI PENGAJIAN PROGRAM AKADEMIK DIMULAKAN</w:t>
            </w:r>
          </w:p>
        </w:tc>
        <w:tc>
          <w:tcPr>
            <w:tcW w:w="5868" w:type="dxa"/>
          </w:tcPr>
          <w:p w:rsidR="00AB41D6" w:rsidRPr="00107C8E" w:rsidRDefault="00107C8E" w:rsidP="00107C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>Nyatakan</w:t>
            </w:r>
            <w:proofErr w:type="spellEnd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 xml:space="preserve"> semester </w:t>
            </w:r>
            <w:proofErr w:type="spellStart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>sesi</w:t>
            </w:r>
            <w:proofErr w:type="spellEnd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>pengajian</w:t>
            </w:r>
            <w:proofErr w:type="spellEnd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>dimulakan</w:t>
            </w:r>
            <w:proofErr w:type="spellEnd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 xml:space="preserve">: Semester 1 </w:t>
            </w:r>
            <w:proofErr w:type="spellStart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>Sesi</w:t>
            </w:r>
            <w:proofErr w:type="spellEnd"/>
            <w:r w:rsidRPr="00107C8E">
              <w:rPr>
                <w:rFonts w:ascii="Times New Roman" w:hAnsi="Times New Roman" w:cs="Times New Roman"/>
                <w:sz w:val="24"/>
                <w:szCs w:val="24"/>
              </w:rPr>
              <w:t xml:space="preserve"> 2016/2017 (September 2016)</w:t>
            </w:r>
          </w:p>
        </w:tc>
      </w:tr>
      <w:tr w:rsidR="00681629" w:rsidRPr="00AB41D6" w:rsidTr="00AB41D6">
        <w:tc>
          <w:tcPr>
            <w:tcW w:w="828" w:type="dxa"/>
          </w:tcPr>
          <w:p w:rsidR="00681629" w:rsidRDefault="006520C2" w:rsidP="00AB41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00" w:type="dxa"/>
          </w:tcPr>
          <w:p w:rsidR="00681629" w:rsidRDefault="00681629" w:rsidP="006816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JANGKA MASA PENGAJIAN DAN KAEDAH PENYAMPAIAN</w:t>
            </w:r>
          </w:p>
        </w:tc>
        <w:tc>
          <w:tcPr>
            <w:tcW w:w="5868" w:type="dxa"/>
          </w:tcPr>
          <w:p w:rsidR="00107C8E" w:rsidRPr="00107C8E" w:rsidRDefault="00107C8E" w:rsidP="00107C8E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107C8E" w:rsidRPr="00107C8E" w:rsidRDefault="00107C8E" w:rsidP="00107C8E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107C8E" w:rsidRPr="00107C8E" w:rsidRDefault="00107C8E" w:rsidP="00107C8E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107C8E" w:rsidRPr="00107C8E" w:rsidRDefault="00107C8E" w:rsidP="00107C8E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107C8E" w:rsidRPr="00107C8E" w:rsidRDefault="00107C8E" w:rsidP="00107C8E">
            <w:pPr>
              <w:pStyle w:val="ListParagraph"/>
              <w:numPr>
                <w:ilvl w:val="0"/>
                <w:numId w:val="11"/>
              </w:numPr>
              <w:contextualSpacing w:val="0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681629" w:rsidRDefault="00D03D32" w:rsidP="00107C8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campuran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D32" w:rsidRDefault="00D03D32" w:rsidP="00D03D3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sepenuh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separuh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  <w:p w:rsidR="00D03D32" w:rsidRDefault="00F94E39" w:rsidP="00F94E3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minimum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maksimum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pengajian</w:t>
            </w:r>
            <w:proofErr w:type="spellEnd"/>
          </w:p>
          <w:p w:rsidR="00F94E39" w:rsidRPr="00F94E39" w:rsidRDefault="00F94E39" w:rsidP="00F94E3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kaedah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penyampaian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tutorial,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berpusatkan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lain-lain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konvensional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lain-lain</w:t>
            </w:r>
          </w:p>
        </w:tc>
      </w:tr>
      <w:tr w:rsidR="006520C2" w:rsidRPr="00AB41D6" w:rsidTr="00AB41D6">
        <w:tc>
          <w:tcPr>
            <w:tcW w:w="828" w:type="dxa"/>
          </w:tcPr>
          <w:p w:rsidR="006520C2" w:rsidRDefault="006520C2" w:rsidP="00AB41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00" w:type="dxa"/>
          </w:tcPr>
          <w:p w:rsidR="006520C2" w:rsidRDefault="006520C2" w:rsidP="006816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JUSTIFIKASI MENGADAKAN PROGRAM AKADEMIK</w:t>
            </w:r>
          </w:p>
        </w:tc>
        <w:tc>
          <w:tcPr>
            <w:tcW w:w="5868" w:type="dxa"/>
          </w:tcPr>
          <w:p w:rsidR="006520C2" w:rsidRPr="00F94E39" w:rsidRDefault="00F94E39" w:rsidP="00F94E3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Justifikasi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dikemukakan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boleh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merangkumi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rasional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berikut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4E39" w:rsidRPr="00F94E39" w:rsidRDefault="00F94E39" w:rsidP="00F94E39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Keperluan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negara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Peluang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di sector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awam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swasta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mengikut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permintaan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dalam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pasaran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semasa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prospek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jangka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bahagian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membincangkan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F94E39" w:rsidRPr="00F94E39" w:rsidRDefault="00F94E39" w:rsidP="00F94E39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njuran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statistic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keperluan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4E39" w:rsidRPr="00F94E39" w:rsidRDefault="00F94E39" w:rsidP="00F94E39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enis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</w:p>
          <w:p w:rsidR="00F94E39" w:rsidRPr="00F94E39" w:rsidRDefault="00F94E39" w:rsidP="00F94E39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idang-bidang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perkhidmatan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memerlukan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graduan-graduan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</w:p>
          <w:p w:rsidR="00F94E39" w:rsidRDefault="00F94E39" w:rsidP="00F94E39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E39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</w:p>
          <w:p w:rsidR="00F94E39" w:rsidRPr="00F94E39" w:rsidRDefault="00F94E39" w:rsidP="00F94E39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dijalankan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keperluan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justifikasi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pemilihan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berkenaan</w:t>
            </w:r>
            <w:proofErr w:type="spellEnd"/>
          </w:p>
        </w:tc>
      </w:tr>
      <w:tr w:rsidR="006520C2" w:rsidRPr="00AB41D6" w:rsidTr="00AB41D6">
        <w:tc>
          <w:tcPr>
            <w:tcW w:w="828" w:type="dxa"/>
          </w:tcPr>
          <w:p w:rsidR="006520C2" w:rsidRDefault="006520C2" w:rsidP="00AB41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6520C2" w:rsidRDefault="006520C2" w:rsidP="006816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ANALISIS KEPERLUAN</w:t>
            </w:r>
            <w:bookmarkStart w:id="0" w:name="_GoBack"/>
            <w:bookmarkEnd w:id="0"/>
          </w:p>
        </w:tc>
        <w:tc>
          <w:tcPr>
            <w:tcW w:w="5868" w:type="dxa"/>
          </w:tcPr>
          <w:p w:rsidR="006520C2" w:rsidRPr="00173FB8" w:rsidRDefault="00173FB8" w:rsidP="00F94E3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FB8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173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FB8">
              <w:rPr>
                <w:rFonts w:ascii="Times New Roman" w:hAnsi="Times New Roman" w:cs="Times New Roman"/>
                <w:sz w:val="24"/>
                <w:szCs w:val="24"/>
              </w:rPr>
              <w:t>keperluan</w:t>
            </w:r>
            <w:proofErr w:type="spellEnd"/>
            <w:r w:rsidRPr="00173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FB8"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 w:rsidRPr="00173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FB8">
              <w:rPr>
                <w:rFonts w:ascii="Times New Roman" w:hAnsi="Times New Roman" w:cs="Times New Roman"/>
                <w:sz w:val="24"/>
                <w:szCs w:val="24"/>
              </w:rPr>
              <w:t>mengandungi</w:t>
            </w:r>
            <w:proofErr w:type="spellEnd"/>
            <w:r w:rsidRPr="00173FB8">
              <w:rPr>
                <w:rFonts w:ascii="Times New Roman" w:hAnsi="Times New Roman" w:cs="Times New Roman"/>
                <w:sz w:val="24"/>
                <w:szCs w:val="24"/>
              </w:rPr>
              <w:t xml:space="preserve"> item di </w:t>
            </w:r>
            <w:proofErr w:type="spellStart"/>
            <w:r w:rsidRPr="00173FB8">
              <w:rPr>
                <w:rFonts w:ascii="Times New Roman" w:hAnsi="Times New Roman" w:cs="Times New Roman"/>
                <w:sz w:val="24"/>
                <w:szCs w:val="24"/>
              </w:rPr>
              <w:t>bawah</w:t>
            </w:r>
            <w:proofErr w:type="spellEnd"/>
            <w:r w:rsidRPr="00173F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3FB8" w:rsidRDefault="00173FB8" w:rsidP="00173FB8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keperluan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professional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3FB8" w:rsidRDefault="00173FB8" w:rsidP="00173FB8">
            <w:pPr>
              <w:pStyle w:val="NoSpacing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keperluan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perjawatan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perjawatan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penambahan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baharu</w:t>
            </w:r>
            <w:proofErr w:type="spellEnd"/>
          </w:p>
          <w:p w:rsidR="00173FB8" w:rsidRDefault="00173FB8" w:rsidP="00173FB8">
            <w:pPr>
              <w:pStyle w:val="NoSpacing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keperluan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fizikal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keperluan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fizikal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penambahan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baharu</w:t>
            </w:r>
            <w:proofErr w:type="spellEnd"/>
          </w:p>
          <w:p w:rsidR="00173FB8" w:rsidRDefault="00173FB8" w:rsidP="00173FB8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kewangan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</w:p>
          <w:p w:rsidR="00173FB8" w:rsidRDefault="00173FB8" w:rsidP="00173FB8">
            <w:pPr>
              <w:pStyle w:val="NoSpacing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kelestarian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memfokus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pasaran</w:t>
            </w:r>
            <w:proofErr w:type="spellEnd"/>
          </w:p>
          <w:p w:rsidR="00173FB8" w:rsidRPr="00173FB8" w:rsidRDefault="00173FB8" w:rsidP="00173FB8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keperluan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penjumudan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</w:p>
        </w:tc>
      </w:tr>
    </w:tbl>
    <w:p w:rsidR="00AB41D6" w:rsidRDefault="00AB41D6" w:rsidP="00AB41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FB8" w:rsidRDefault="00173FB8" w:rsidP="00AB41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FB8" w:rsidRPr="00173FB8" w:rsidRDefault="00173FB8" w:rsidP="00173FB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FB8">
        <w:rPr>
          <w:rFonts w:ascii="Times New Roman" w:hAnsi="Times New Roman" w:cs="Times New Roman"/>
          <w:b/>
          <w:sz w:val="28"/>
          <w:szCs w:val="28"/>
          <w:u w:val="single"/>
        </w:rPr>
        <w:t>MAKLUMAT PEGAWAI PENYEDIA DOKUMEN UNTUK DIHUBUNGI:</w:t>
      </w:r>
    </w:p>
    <w:p w:rsidR="00173FB8" w:rsidRDefault="00173FB8" w:rsidP="00173FB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028"/>
      </w:tblGrid>
      <w:tr w:rsidR="00173FB8" w:rsidTr="00173FB8">
        <w:trPr>
          <w:trHeight w:val="576"/>
        </w:trPr>
        <w:tc>
          <w:tcPr>
            <w:tcW w:w="2268" w:type="dxa"/>
          </w:tcPr>
          <w:p w:rsidR="00173FB8" w:rsidRPr="00173FB8" w:rsidRDefault="00173FB8" w:rsidP="00173F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</w:p>
        </w:tc>
        <w:tc>
          <w:tcPr>
            <w:tcW w:w="8028" w:type="dxa"/>
          </w:tcPr>
          <w:p w:rsidR="00173FB8" w:rsidRDefault="00173FB8" w:rsidP="00173F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73FB8" w:rsidTr="00173FB8">
        <w:trPr>
          <w:trHeight w:val="576"/>
        </w:trPr>
        <w:tc>
          <w:tcPr>
            <w:tcW w:w="2268" w:type="dxa"/>
          </w:tcPr>
          <w:p w:rsidR="00173FB8" w:rsidRPr="00173FB8" w:rsidRDefault="00173FB8" w:rsidP="00173F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Jawatan</w:t>
            </w:r>
            <w:proofErr w:type="spellEnd"/>
          </w:p>
        </w:tc>
        <w:tc>
          <w:tcPr>
            <w:tcW w:w="8028" w:type="dxa"/>
          </w:tcPr>
          <w:p w:rsidR="00173FB8" w:rsidRDefault="00173FB8" w:rsidP="00173F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73FB8" w:rsidTr="00173FB8">
        <w:trPr>
          <w:trHeight w:val="576"/>
        </w:trPr>
        <w:tc>
          <w:tcPr>
            <w:tcW w:w="2268" w:type="dxa"/>
          </w:tcPr>
          <w:p w:rsidR="00173FB8" w:rsidRPr="00173FB8" w:rsidRDefault="00173FB8" w:rsidP="00173F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Tel.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Pejabat</w:t>
            </w:r>
            <w:proofErr w:type="spellEnd"/>
          </w:p>
        </w:tc>
        <w:tc>
          <w:tcPr>
            <w:tcW w:w="8028" w:type="dxa"/>
          </w:tcPr>
          <w:p w:rsidR="00173FB8" w:rsidRDefault="00173FB8" w:rsidP="00173F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73FB8" w:rsidTr="00173FB8">
        <w:trPr>
          <w:trHeight w:val="576"/>
        </w:trPr>
        <w:tc>
          <w:tcPr>
            <w:tcW w:w="2268" w:type="dxa"/>
          </w:tcPr>
          <w:p w:rsidR="00173FB8" w:rsidRPr="00173FB8" w:rsidRDefault="00173FB8" w:rsidP="00173F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Tel.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Bimbit</w:t>
            </w:r>
            <w:proofErr w:type="spellEnd"/>
          </w:p>
        </w:tc>
        <w:tc>
          <w:tcPr>
            <w:tcW w:w="8028" w:type="dxa"/>
          </w:tcPr>
          <w:p w:rsidR="00173FB8" w:rsidRDefault="00173FB8" w:rsidP="00173F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73FB8" w:rsidTr="00173FB8">
        <w:trPr>
          <w:trHeight w:val="576"/>
        </w:trPr>
        <w:tc>
          <w:tcPr>
            <w:tcW w:w="2268" w:type="dxa"/>
          </w:tcPr>
          <w:p w:rsidR="00173FB8" w:rsidRPr="00173FB8" w:rsidRDefault="00173FB8" w:rsidP="00173F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E.Mel</w:t>
            </w:r>
            <w:proofErr w:type="spellEnd"/>
          </w:p>
        </w:tc>
        <w:tc>
          <w:tcPr>
            <w:tcW w:w="8028" w:type="dxa"/>
          </w:tcPr>
          <w:p w:rsidR="00173FB8" w:rsidRDefault="00173FB8" w:rsidP="00173F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173FB8" w:rsidRPr="00173FB8" w:rsidRDefault="00173FB8" w:rsidP="00173FB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73FB8" w:rsidRPr="00173FB8" w:rsidSect="00AB41D6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CA" w:rsidRDefault="006E2ACA" w:rsidP="00AB41D6">
      <w:pPr>
        <w:spacing w:after="0" w:line="240" w:lineRule="auto"/>
      </w:pPr>
      <w:r>
        <w:separator/>
      </w:r>
    </w:p>
  </w:endnote>
  <w:endnote w:type="continuationSeparator" w:id="0">
    <w:p w:rsidR="006E2ACA" w:rsidRDefault="006E2ACA" w:rsidP="00AB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39" w:rsidRPr="00F94E39" w:rsidRDefault="00F94E39">
    <w:pPr>
      <w:pStyle w:val="Footer"/>
      <w:pBdr>
        <w:top w:val="single" w:sz="4" w:space="1" w:color="A5A5A5" w:themeColor="background1" w:themeShade="A5"/>
      </w:pBdr>
      <w:jc w:val="right"/>
      <w:rPr>
        <w:i/>
        <w:color w:val="808080" w:themeColor="background1" w:themeShade="80"/>
      </w:rPr>
    </w:pPr>
    <w:r>
      <w:rPr>
        <w:i/>
        <w:noProof/>
        <w:color w:val="808080" w:themeColor="background1" w:themeShade="80"/>
      </w:rPr>
      <w:t>BORANG PERMOHONAN SARINGAN AWAL-MSA.GPPPA/BPPA/JPT</w:t>
    </w:r>
  </w:p>
  <w:p w:rsidR="00F94E39" w:rsidRDefault="00F94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CA" w:rsidRDefault="006E2ACA" w:rsidP="00AB41D6">
      <w:pPr>
        <w:spacing w:after="0" w:line="240" w:lineRule="auto"/>
      </w:pPr>
      <w:r>
        <w:separator/>
      </w:r>
    </w:p>
  </w:footnote>
  <w:footnote w:type="continuationSeparator" w:id="0">
    <w:p w:rsidR="006E2ACA" w:rsidRDefault="006E2ACA" w:rsidP="00AB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87899"/>
      <w:placeholder>
        <w:docPart w:val="5661265413C441B2859FD778DA46282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B41D6" w:rsidRDefault="00AB41D6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GPPB V3:2016 (BPPA)</w:t>
        </w:r>
      </w:p>
    </w:sdtContent>
  </w:sdt>
  <w:sdt>
    <w:sdtPr>
      <w:rPr>
        <w:color w:val="4F81BD" w:themeColor="accent1"/>
        <w:sz w:val="24"/>
        <w:szCs w:val="24"/>
      </w:rPr>
      <w:alias w:val="Subtitle"/>
      <w:id w:val="77887903"/>
      <w:placeholder>
        <w:docPart w:val="D71BD6F80BD94626ABCEEF9E4A17EE49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AB41D6" w:rsidRPr="00173FB8" w:rsidRDefault="00AB41D6" w:rsidP="00AB41D6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  <w:sz w:val="24"/>
            <w:szCs w:val="24"/>
          </w:rPr>
        </w:pPr>
        <w:proofErr w:type="spellStart"/>
        <w:r w:rsidRPr="00173FB8">
          <w:rPr>
            <w:color w:val="4F81BD" w:themeColor="accent1"/>
            <w:sz w:val="24"/>
            <w:szCs w:val="24"/>
          </w:rPr>
          <w:t>Lampiran</w:t>
        </w:r>
        <w:proofErr w:type="spellEnd"/>
        <w:r w:rsidRPr="00173FB8">
          <w:rPr>
            <w:color w:val="4F81BD" w:themeColor="accent1"/>
            <w:sz w:val="24"/>
            <w:szCs w:val="24"/>
          </w:rPr>
          <w:t xml:space="preserve"> 2</w:t>
        </w:r>
      </w:p>
    </w:sdtContent>
  </w:sdt>
  <w:p w:rsidR="00AB41D6" w:rsidRDefault="00AB41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8E5"/>
    <w:multiLevelType w:val="multilevel"/>
    <w:tmpl w:val="A15242B2"/>
    <w:lvl w:ilvl="0">
      <w:start w:val="1"/>
      <w:numFmt w:val="none"/>
      <w:lvlText w:val="8.4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5E604A"/>
    <w:multiLevelType w:val="multilevel"/>
    <w:tmpl w:val="F9002B12"/>
    <w:lvl w:ilvl="0">
      <w:start w:val="1"/>
      <w:numFmt w:val="none"/>
      <w:lvlText w:val="6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5E3281"/>
    <w:multiLevelType w:val="multilevel"/>
    <w:tmpl w:val="637AC162"/>
    <w:lvl w:ilvl="0">
      <w:start w:val="1"/>
      <w:numFmt w:val="none"/>
      <w:lvlText w:val="8.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4DD24BA"/>
    <w:multiLevelType w:val="multilevel"/>
    <w:tmpl w:val="BC1AE0F8"/>
    <w:lvl w:ilvl="0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4249A9"/>
    <w:multiLevelType w:val="multilevel"/>
    <w:tmpl w:val="3C2A961A"/>
    <w:lvl w:ilvl="0">
      <w:start w:val="1"/>
      <w:numFmt w:val="none"/>
      <w:lvlText w:val="3.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BB40BEF"/>
    <w:multiLevelType w:val="multilevel"/>
    <w:tmpl w:val="C41E6212"/>
    <w:lvl w:ilvl="0">
      <w:start w:val="1"/>
      <w:numFmt w:val="none"/>
      <w:lvlText w:val="8.5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9B6342"/>
    <w:multiLevelType w:val="multilevel"/>
    <w:tmpl w:val="2D766FBA"/>
    <w:lvl w:ilvl="0">
      <w:start w:val="1"/>
      <w:numFmt w:val="none"/>
      <w:lvlText w:val="7.3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1E9121C"/>
    <w:multiLevelType w:val="multilevel"/>
    <w:tmpl w:val="521A0E54"/>
    <w:lvl w:ilvl="0">
      <w:start w:val="1"/>
      <w:numFmt w:val="none"/>
      <w:lvlText w:val="6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4EF66EE"/>
    <w:multiLevelType w:val="hybridMultilevel"/>
    <w:tmpl w:val="DF94E4C6"/>
    <w:lvl w:ilvl="0" w:tplc="2DEE7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8720D"/>
    <w:multiLevelType w:val="multilevel"/>
    <w:tmpl w:val="11125ED4"/>
    <w:lvl w:ilvl="0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D651F16"/>
    <w:multiLevelType w:val="multilevel"/>
    <w:tmpl w:val="B1BC0D06"/>
    <w:lvl w:ilvl="0">
      <w:start w:val="1"/>
      <w:numFmt w:val="none"/>
      <w:lvlText w:val="7.2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D7914B8"/>
    <w:multiLevelType w:val="multilevel"/>
    <w:tmpl w:val="AE543BB6"/>
    <w:lvl w:ilvl="0">
      <w:start w:val="1"/>
      <w:numFmt w:val="none"/>
      <w:lvlText w:val="8.3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E5740A4"/>
    <w:multiLevelType w:val="multilevel"/>
    <w:tmpl w:val="1EDC4112"/>
    <w:lvl w:ilvl="0">
      <w:start w:val="1"/>
      <w:numFmt w:val="none"/>
      <w:lvlText w:val="4.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82161B1"/>
    <w:multiLevelType w:val="hybridMultilevel"/>
    <w:tmpl w:val="3F04FB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ED2C29"/>
    <w:multiLevelType w:val="multilevel"/>
    <w:tmpl w:val="A9D606A2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35D5202"/>
    <w:multiLevelType w:val="hybridMultilevel"/>
    <w:tmpl w:val="BD4EE5D4"/>
    <w:lvl w:ilvl="0" w:tplc="5E5C6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85A68"/>
    <w:multiLevelType w:val="multilevel"/>
    <w:tmpl w:val="918E6A18"/>
    <w:lvl w:ilvl="0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B6B6218"/>
    <w:multiLevelType w:val="multilevel"/>
    <w:tmpl w:val="C49064B8"/>
    <w:lvl w:ilvl="0">
      <w:start w:val="1"/>
      <w:numFmt w:val="none"/>
      <w:lvlText w:val="6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55078C8"/>
    <w:multiLevelType w:val="multilevel"/>
    <w:tmpl w:val="517452B4"/>
    <w:lvl w:ilvl="0">
      <w:start w:val="1"/>
      <w:numFmt w:val="none"/>
      <w:lvlText w:val="3.2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ACC565A"/>
    <w:multiLevelType w:val="hybridMultilevel"/>
    <w:tmpl w:val="C3AAC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338DE"/>
    <w:multiLevelType w:val="multilevel"/>
    <w:tmpl w:val="589A8C28"/>
    <w:lvl w:ilvl="0">
      <w:start w:val="1"/>
      <w:numFmt w:val="none"/>
      <w:lvlText w:val="8.6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44D702B"/>
    <w:multiLevelType w:val="multilevel"/>
    <w:tmpl w:val="228EFC84"/>
    <w:lvl w:ilvl="0">
      <w:start w:val="1"/>
      <w:numFmt w:val="none"/>
      <w:lvlText w:val="6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F7A332F"/>
    <w:multiLevelType w:val="multilevel"/>
    <w:tmpl w:val="81CE378C"/>
    <w:lvl w:ilvl="0">
      <w:start w:val="1"/>
      <w:numFmt w:val="none"/>
      <w:lvlText w:val="8.2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18"/>
  </w:num>
  <w:num w:numId="8">
    <w:abstractNumId w:val="8"/>
  </w:num>
  <w:num w:numId="9">
    <w:abstractNumId w:val="16"/>
  </w:num>
  <w:num w:numId="10">
    <w:abstractNumId w:val="12"/>
  </w:num>
  <w:num w:numId="11">
    <w:abstractNumId w:val="15"/>
  </w:num>
  <w:num w:numId="12">
    <w:abstractNumId w:val="17"/>
  </w:num>
  <w:num w:numId="13">
    <w:abstractNumId w:val="21"/>
  </w:num>
  <w:num w:numId="14">
    <w:abstractNumId w:val="7"/>
  </w:num>
  <w:num w:numId="15">
    <w:abstractNumId w:val="1"/>
  </w:num>
  <w:num w:numId="16">
    <w:abstractNumId w:val="13"/>
  </w:num>
  <w:num w:numId="17">
    <w:abstractNumId w:val="10"/>
  </w:num>
  <w:num w:numId="18">
    <w:abstractNumId w:val="6"/>
  </w:num>
  <w:num w:numId="19">
    <w:abstractNumId w:val="22"/>
  </w:num>
  <w:num w:numId="20">
    <w:abstractNumId w:val="11"/>
  </w:num>
  <w:num w:numId="21">
    <w:abstractNumId w:val="0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D6"/>
    <w:rsid w:val="00107C8E"/>
    <w:rsid w:val="00173FB8"/>
    <w:rsid w:val="006520C2"/>
    <w:rsid w:val="00681629"/>
    <w:rsid w:val="006D72C5"/>
    <w:rsid w:val="006E2ACA"/>
    <w:rsid w:val="008F39DC"/>
    <w:rsid w:val="00AB41D6"/>
    <w:rsid w:val="00D03D32"/>
    <w:rsid w:val="00DB1F08"/>
    <w:rsid w:val="00F9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1D6"/>
  </w:style>
  <w:style w:type="paragraph" w:styleId="Footer">
    <w:name w:val="footer"/>
    <w:basedOn w:val="Normal"/>
    <w:link w:val="FooterChar"/>
    <w:uiPriority w:val="99"/>
    <w:unhideWhenUsed/>
    <w:rsid w:val="00AB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1D6"/>
  </w:style>
  <w:style w:type="paragraph" w:styleId="BalloonText">
    <w:name w:val="Balloon Text"/>
    <w:basedOn w:val="Normal"/>
    <w:link w:val="BalloonTextChar"/>
    <w:uiPriority w:val="99"/>
    <w:semiHidden/>
    <w:unhideWhenUsed/>
    <w:rsid w:val="00AB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41D6"/>
    <w:pPr>
      <w:spacing w:after="0" w:line="240" w:lineRule="auto"/>
    </w:pPr>
  </w:style>
  <w:style w:type="table" w:styleId="TableGrid">
    <w:name w:val="Table Grid"/>
    <w:basedOn w:val="TableNormal"/>
    <w:uiPriority w:val="59"/>
    <w:rsid w:val="00AB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1D6"/>
  </w:style>
  <w:style w:type="paragraph" w:styleId="Footer">
    <w:name w:val="footer"/>
    <w:basedOn w:val="Normal"/>
    <w:link w:val="FooterChar"/>
    <w:uiPriority w:val="99"/>
    <w:unhideWhenUsed/>
    <w:rsid w:val="00AB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1D6"/>
  </w:style>
  <w:style w:type="paragraph" w:styleId="BalloonText">
    <w:name w:val="Balloon Text"/>
    <w:basedOn w:val="Normal"/>
    <w:link w:val="BalloonTextChar"/>
    <w:uiPriority w:val="99"/>
    <w:semiHidden/>
    <w:unhideWhenUsed/>
    <w:rsid w:val="00AB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41D6"/>
    <w:pPr>
      <w:spacing w:after="0" w:line="240" w:lineRule="auto"/>
    </w:pPr>
  </w:style>
  <w:style w:type="table" w:styleId="TableGrid">
    <w:name w:val="Table Grid"/>
    <w:basedOn w:val="TableNormal"/>
    <w:uiPriority w:val="59"/>
    <w:rsid w:val="00AB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61265413C441B2859FD778DA462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875E6-00A4-4691-AABC-F7176B2439BC}"/>
      </w:docPartPr>
      <w:docPartBody>
        <w:p w:rsidR="00A16DDA" w:rsidRDefault="00AB0A97" w:rsidP="00AB0A97">
          <w:pPr>
            <w:pStyle w:val="5661265413C441B2859FD778DA46282D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71BD6F80BD94626ABCEEF9E4A17E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145CD-F25C-4DBE-BD3B-72176DD35E57}"/>
      </w:docPartPr>
      <w:docPartBody>
        <w:p w:rsidR="00A16DDA" w:rsidRDefault="00AB0A97" w:rsidP="00AB0A97">
          <w:pPr>
            <w:pStyle w:val="D71BD6F80BD94626ABCEEF9E4A17EE49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97"/>
    <w:rsid w:val="002E09B1"/>
    <w:rsid w:val="0031124D"/>
    <w:rsid w:val="005115EB"/>
    <w:rsid w:val="009441CA"/>
    <w:rsid w:val="00A16DDA"/>
    <w:rsid w:val="00AB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61265413C441B2859FD778DA46282D">
    <w:name w:val="5661265413C441B2859FD778DA46282D"/>
    <w:rsid w:val="00AB0A97"/>
  </w:style>
  <w:style w:type="paragraph" w:customStyle="1" w:styleId="D71BD6F80BD94626ABCEEF9E4A17EE49">
    <w:name w:val="D71BD6F80BD94626ABCEEF9E4A17EE49"/>
    <w:rsid w:val="00AB0A97"/>
  </w:style>
  <w:style w:type="paragraph" w:customStyle="1" w:styleId="FEC5A0777D50465086CEF10EC9BF2508">
    <w:name w:val="FEC5A0777D50465086CEF10EC9BF2508"/>
    <w:rsid w:val="00AB0A97"/>
  </w:style>
  <w:style w:type="paragraph" w:customStyle="1" w:styleId="502AC7C76412471C9CC336B45548CB84">
    <w:name w:val="502AC7C76412471C9CC336B45548CB84"/>
    <w:rsid w:val="0031124D"/>
  </w:style>
  <w:style w:type="paragraph" w:customStyle="1" w:styleId="35E5FFDDB9D84A4C9F7AF2BB2247117A">
    <w:name w:val="35E5FFDDB9D84A4C9F7AF2BB2247117A"/>
    <w:rsid w:val="003112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61265413C441B2859FD778DA46282D">
    <w:name w:val="5661265413C441B2859FD778DA46282D"/>
    <w:rsid w:val="00AB0A97"/>
  </w:style>
  <w:style w:type="paragraph" w:customStyle="1" w:styleId="D71BD6F80BD94626ABCEEF9E4A17EE49">
    <w:name w:val="D71BD6F80BD94626ABCEEF9E4A17EE49"/>
    <w:rsid w:val="00AB0A97"/>
  </w:style>
  <w:style w:type="paragraph" w:customStyle="1" w:styleId="FEC5A0777D50465086CEF10EC9BF2508">
    <w:name w:val="FEC5A0777D50465086CEF10EC9BF2508"/>
    <w:rsid w:val="00AB0A97"/>
  </w:style>
  <w:style w:type="paragraph" w:customStyle="1" w:styleId="502AC7C76412471C9CC336B45548CB84">
    <w:name w:val="502AC7C76412471C9CC336B45548CB84"/>
    <w:rsid w:val="0031124D"/>
  </w:style>
  <w:style w:type="paragraph" w:customStyle="1" w:styleId="35E5FFDDB9D84A4C9F7AF2BB2247117A">
    <w:name w:val="35E5FFDDB9D84A4C9F7AF2BB2247117A"/>
    <w:rsid w:val="003112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GPPB V3:2016 (BPPA)</vt:lpstr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GPPB V3:2016 (BPPA)</dc:title>
  <dc:subject>Lampiran 2</dc:subject>
  <dc:creator>User</dc:creator>
  <cp:lastModifiedBy>User</cp:lastModifiedBy>
  <cp:revision>3</cp:revision>
  <dcterms:created xsi:type="dcterms:W3CDTF">2016-04-12T04:16:00Z</dcterms:created>
  <dcterms:modified xsi:type="dcterms:W3CDTF">2016-04-19T03:27:00Z</dcterms:modified>
</cp:coreProperties>
</file>